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01117" w:rsidRPr="006B2096" w:rsidP="006B209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49">
        <w:rPr>
          <w:rFonts w:ascii="Times New Roman" w:hAnsi="Times New Roman" w:cs="Times New Roman"/>
          <w:b/>
          <w:sz w:val="24"/>
          <w:szCs w:val="24"/>
        </w:rPr>
        <w:t>Challenges on the Horizon for Strategic Planning</w:t>
      </w:r>
    </w:p>
    <w:p w:rsidR="00201117" w:rsidRPr="00201117" w:rsidP="00877A2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01117">
        <w:rPr>
          <w:rFonts w:ascii="Times New Roman" w:hAnsi="Times New Roman" w:cs="Times New Roman"/>
          <w:sz w:val="24"/>
          <w:szCs w:val="24"/>
        </w:rPr>
        <w:t>Legal tenets in an industry's dimension like budgeting for legal services are significant challenges in legislation during strategic planning. The ever-changing legislation landscape and cost incurred in legal fees, together with documentation, will remain a challenge to many entities in the existing business environment</w:t>
      </w:r>
      <w:r>
        <w:rPr>
          <w:rFonts w:ascii="Times New Roman" w:hAnsi="Times New Roman" w:cs="Times New Roman"/>
          <w:sz w:val="24"/>
          <w:szCs w:val="24"/>
        </w:rPr>
        <w:t xml:space="preserve"> (Peterson, 2019)</w:t>
      </w:r>
      <w:r w:rsidRPr="00201117">
        <w:rPr>
          <w:rFonts w:ascii="Times New Roman" w:hAnsi="Times New Roman" w:cs="Times New Roman"/>
          <w:sz w:val="24"/>
          <w:szCs w:val="24"/>
        </w:rPr>
        <w:t>. These legislations prescribe who provides what servic</w:t>
      </w:r>
      <w:r w:rsidR="001441BB">
        <w:rPr>
          <w:rFonts w:ascii="Times New Roman" w:hAnsi="Times New Roman" w:cs="Times New Roman"/>
          <w:sz w:val="24"/>
          <w:szCs w:val="24"/>
        </w:rPr>
        <w:t>es and how businesses function, together with quality improvement measures that must</w:t>
      </w:r>
      <w:r w:rsidRPr="00201117">
        <w:rPr>
          <w:rFonts w:ascii="Times New Roman" w:hAnsi="Times New Roman" w:cs="Times New Roman"/>
          <w:sz w:val="24"/>
          <w:szCs w:val="24"/>
        </w:rPr>
        <w:t xml:space="preserve"> adhere to the prescribed legislation to avoid any fines and legal challenges that can ensue.</w:t>
      </w:r>
    </w:p>
    <w:p w:rsidR="00201117" w:rsidRPr="00201117" w:rsidP="00877A2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01117">
        <w:rPr>
          <w:rFonts w:ascii="Times New Roman" w:hAnsi="Times New Roman" w:cs="Times New Roman"/>
          <w:sz w:val="24"/>
          <w:szCs w:val="24"/>
        </w:rPr>
        <w:t>In addition to that, to co</w:t>
      </w:r>
      <w:r>
        <w:rPr>
          <w:rFonts w:ascii="Times New Roman" w:hAnsi="Times New Roman" w:cs="Times New Roman"/>
          <w:sz w:val="24"/>
          <w:szCs w:val="24"/>
        </w:rPr>
        <w:t>mprehend the future of a business</w:t>
      </w:r>
      <w:r w:rsidRPr="00201117">
        <w:rPr>
          <w:rFonts w:ascii="Times New Roman" w:hAnsi="Times New Roman" w:cs="Times New Roman"/>
          <w:sz w:val="24"/>
          <w:szCs w:val="24"/>
        </w:rPr>
        <w:t xml:space="preserve">, it is vital to </w:t>
      </w:r>
      <w:r w:rsidRPr="00201117" w:rsidR="00F0315F">
        <w:rPr>
          <w:rFonts w:ascii="Times New Roman" w:hAnsi="Times New Roman" w:cs="Times New Roman"/>
          <w:sz w:val="24"/>
          <w:szCs w:val="24"/>
        </w:rPr>
        <w:t>recognize</w:t>
      </w:r>
      <w:r w:rsidRPr="00201117">
        <w:rPr>
          <w:rFonts w:ascii="Times New Roman" w:hAnsi="Times New Roman" w:cs="Times New Roman"/>
          <w:sz w:val="24"/>
          <w:szCs w:val="24"/>
        </w:rPr>
        <w:t xml:space="preserve"> its present status, which is a challenge i</w:t>
      </w:r>
      <w:r w:rsidR="00F0315F">
        <w:rPr>
          <w:rFonts w:ascii="Times New Roman" w:hAnsi="Times New Roman" w:cs="Times New Roman"/>
          <w:sz w:val="24"/>
          <w:szCs w:val="24"/>
        </w:rPr>
        <w:t xml:space="preserve">f not </w:t>
      </w:r>
      <w:r>
        <w:rPr>
          <w:rFonts w:ascii="Times New Roman" w:hAnsi="Times New Roman" w:cs="Times New Roman"/>
          <w:sz w:val="24"/>
          <w:szCs w:val="24"/>
        </w:rPr>
        <w:t xml:space="preserve">understood. According to Ignaccolo </w:t>
      </w:r>
      <w:r w:rsidR="004A62FB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Le Pira (2018), </w:t>
      </w:r>
      <w:r w:rsidRPr="00201117">
        <w:rPr>
          <w:rFonts w:ascii="Times New Roman" w:hAnsi="Times New Roman" w:cs="Times New Roman"/>
          <w:sz w:val="24"/>
          <w:szCs w:val="24"/>
        </w:rPr>
        <w:t xml:space="preserve">keeping all stakeholders involved is problematic if a company’s strategic plan does not consider the stakeholders who keep such organizations running. </w:t>
      </w:r>
      <w:r w:rsidR="00F0315F">
        <w:rPr>
          <w:rFonts w:ascii="Times New Roman" w:hAnsi="Times New Roman" w:cs="Times New Roman"/>
          <w:sz w:val="24"/>
          <w:szCs w:val="24"/>
        </w:rPr>
        <w:t>Furthermore, s</w:t>
      </w:r>
      <w:r w:rsidRPr="00201117">
        <w:rPr>
          <w:rFonts w:ascii="Times New Roman" w:hAnsi="Times New Roman" w:cs="Times New Roman"/>
          <w:sz w:val="24"/>
          <w:szCs w:val="24"/>
        </w:rPr>
        <w:t>tate and federal guidelines challenge how often an entity’s strategic plan is updated. I</w:t>
      </w:r>
      <w:r w:rsidR="00F0315F">
        <w:rPr>
          <w:rFonts w:ascii="Times New Roman" w:hAnsi="Times New Roman" w:cs="Times New Roman"/>
          <w:sz w:val="24"/>
          <w:szCs w:val="24"/>
        </w:rPr>
        <w:t xml:space="preserve">n this regard, a </w:t>
      </w:r>
      <w:r w:rsidRPr="00201117">
        <w:rPr>
          <w:rFonts w:ascii="Times New Roman" w:hAnsi="Times New Roman" w:cs="Times New Roman"/>
          <w:sz w:val="24"/>
          <w:szCs w:val="24"/>
        </w:rPr>
        <w:t xml:space="preserve">strategic plan must adhere to federal and state guidelines as quickly as the statutes are updated. </w:t>
      </w:r>
      <w:r w:rsidR="004A62FB">
        <w:rPr>
          <w:rFonts w:ascii="Times New Roman" w:hAnsi="Times New Roman" w:cs="Times New Roman"/>
          <w:sz w:val="24"/>
          <w:szCs w:val="24"/>
        </w:rPr>
        <w:t>Besides</w:t>
      </w:r>
      <w:r w:rsidRPr="00201117">
        <w:rPr>
          <w:rFonts w:ascii="Times New Roman" w:hAnsi="Times New Roman" w:cs="Times New Roman"/>
          <w:sz w:val="24"/>
          <w:szCs w:val="24"/>
        </w:rPr>
        <w:t>, the local business environment can dictate how an entity adopts its strategic planning because changes like new technologies, variabilities in price, or recession can greatly impact a business's strategic planning process</w:t>
      </w:r>
      <w:r w:rsidR="00CD5F49">
        <w:rPr>
          <w:rFonts w:ascii="Times New Roman" w:hAnsi="Times New Roman" w:cs="Times New Roman"/>
          <w:sz w:val="24"/>
          <w:szCs w:val="24"/>
        </w:rPr>
        <w:t xml:space="preserve"> (Ignaccolo and Le Pira, 2018)</w:t>
      </w:r>
      <w:r w:rsidRPr="00201117">
        <w:rPr>
          <w:rFonts w:ascii="Times New Roman" w:hAnsi="Times New Roman" w:cs="Times New Roman"/>
          <w:sz w:val="24"/>
          <w:szCs w:val="24"/>
        </w:rPr>
        <w:t>. In addition to that, human resources pose a significant challenge to strategic planning. Planners f</w:t>
      </w:r>
      <w:r w:rsidR="00F0315F">
        <w:rPr>
          <w:rFonts w:ascii="Times New Roman" w:hAnsi="Times New Roman" w:cs="Times New Roman"/>
          <w:sz w:val="24"/>
          <w:szCs w:val="24"/>
        </w:rPr>
        <w:t xml:space="preserve">ace getting </w:t>
      </w:r>
      <w:r w:rsidRPr="00201117">
        <w:rPr>
          <w:rFonts w:ascii="Times New Roman" w:hAnsi="Times New Roman" w:cs="Times New Roman"/>
          <w:sz w:val="24"/>
          <w:szCs w:val="24"/>
        </w:rPr>
        <w:t>individuals</w:t>
      </w:r>
      <w:r w:rsidR="00F0315F">
        <w:rPr>
          <w:rFonts w:ascii="Times New Roman" w:hAnsi="Times New Roman" w:cs="Times New Roman"/>
          <w:sz w:val="24"/>
          <w:szCs w:val="24"/>
        </w:rPr>
        <w:t xml:space="preserve"> from different backgrounds with divergent </w:t>
      </w:r>
      <w:r w:rsidRPr="00201117">
        <w:rPr>
          <w:rFonts w:ascii="Times New Roman" w:hAnsi="Times New Roman" w:cs="Times New Roman"/>
          <w:sz w:val="24"/>
          <w:szCs w:val="24"/>
        </w:rPr>
        <w:t>views to agree on an entity's direction. Enticing people to buy in the idea of the strategic planning process, which instills fear in employees, is a challenge.</w:t>
      </w:r>
    </w:p>
    <w:p w:rsidR="00201117" w:rsidP="00877A2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Notably</w:t>
      </w:r>
      <w:r w:rsidRPr="00201117">
        <w:rPr>
          <w:rFonts w:ascii="Times New Roman" w:hAnsi="Times New Roman" w:cs="Times New Roman"/>
          <w:sz w:val="24"/>
          <w:szCs w:val="24"/>
        </w:rPr>
        <w:t xml:space="preserve">, the challenges in federal and state legislation can be overcome when they are properly understood. </w:t>
      </w:r>
      <w:r w:rsidR="00CD5F49">
        <w:rPr>
          <w:rFonts w:ascii="Times New Roman" w:hAnsi="Times New Roman" w:cs="Times New Roman"/>
          <w:sz w:val="24"/>
          <w:szCs w:val="24"/>
        </w:rPr>
        <w:t>Peterson (2019) argues that b</w:t>
      </w:r>
      <w:r w:rsidRPr="00201117">
        <w:rPr>
          <w:rFonts w:ascii="Times New Roman" w:hAnsi="Times New Roman" w:cs="Times New Roman"/>
          <w:sz w:val="24"/>
          <w:szCs w:val="24"/>
        </w:rPr>
        <w:t xml:space="preserve">usinesses have legal departments that should </w:t>
      </w:r>
      <w:r w:rsidRPr="00201117">
        <w:rPr>
          <w:rFonts w:ascii="Times New Roman" w:hAnsi="Times New Roman" w:cs="Times New Roman"/>
          <w:sz w:val="24"/>
          <w:szCs w:val="24"/>
        </w:rPr>
        <w:t xml:space="preserve">lookout for new legislation that can affect business operations. Laws are updated regularly and entities need to keep abreast of such changes as quickly as possible. </w:t>
      </w:r>
      <w:r>
        <w:rPr>
          <w:rFonts w:ascii="Times New Roman" w:hAnsi="Times New Roman" w:cs="Times New Roman"/>
          <w:sz w:val="24"/>
          <w:szCs w:val="24"/>
        </w:rPr>
        <w:t>Also</w:t>
      </w:r>
      <w:r w:rsidRPr="00201117">
        <w:rPr>
          <w:rFonts w:ascii="Times New Roman" w:hAnsi="Times New Roman" w:cs="Times New Roman"/>
          <w:sz w:val="24"/>
          <w:szCs w:val="24"/>
        </w:rPr>
        <w:t>, building consensus should be the goal during strategic planning to ensure that all stakeholders, both inside and outside the business, own the process. Nonetheless, challenges are not a bad thing because they make organizations produce desirable outcomes.</w:t>
      </w: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A24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49" w:rsidRPr="00CD5F49" w:rsidP="00877A24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4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D5F49" w:rsidP="00877A24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D5F49">
        <w:rPr>
          <w:rFonts w:ascii="Times New Roman" w:hAnsi="Times New Roman" w:cs="Times New Roman"/>
          <w:sz w:val="24"/>
          <w:szCs w:val="24"/>
        </w:rPr>
        <w:t>Ignaccolo, M., Inturri, G., &amp; Le Pira, M. (2018). Framing Stakeholder Involvement in Sustainable Port Planning. </w:t>
      </w:r>
      <w:r w:rsidRPr="00CD5F49">
        <w:rPr>
          <w:rFonts w:ascii="Times New Roman" w:hAnsi="Times New Roman" w:cs="Times New Roman"/>
          <w:i/>
          <w:iCs/>
          <w:sz w:val="24"/>
          <w:szCs w:val="24"/>
        </w:rPr>
        <w:t>Transactions on Maritime Science</w:t>
      </w:r>
      <w:r w:rsidRPr="00CD5F49">
        <w:rPr>
          <w:rFonts w:ascii="Times New Roman" w:hAnsi="Times New Roman" w:cs="Times New Roman"/>
          <w:sz w:val="24"/>
          <w:szCs w:val="24"/>
        </w:rPr>
        <w:t>, </w:t>
      </w:r>
      <w:r w:rsidRPr="00CD5F49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CD5F49">
        <w:rPr>
          <w:rFonts w:ascii="Times New Roman" w:hAnsi="Times New Roman" w:cs="Times New Roman"/>
          <w:sz w:val="24"/>
          <w:szCs w:val="24"/>
        </w:rPr>
        <w:t>(02), 136-142.</w:t>
      </w:r>
    </w:p>
    <w:p w:rsidR="00CD5F49" w:rsidP="00877A24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201117">
        <w:rPr>
          <w:rFonts w:ascii="Times New Roman" w:hAnsi="Times New Roman" w:cs="Times New Roman"/>
          <w:sz w:val="24"/>
          <w:szCs w:val="24"/>
        </w:rPr>
        <w:t>Peterson, E. A. (2019). Promoting Future-Oriented Legal Thinking in Long-Term Strategic Planning. </w:t>
      </w:r>
      <w:r w:rsidRPr="00201117">
        <w:rPr>
          <w:rFonts w:ascii="Times New Roman" w:hAnsi="Times New Roman" w:cs="Times New Roman"/>
          <w:i/>
          <w:iCs/>
          <w:sz w:val="24"/>
          <w:szCs w:val="24"/>
        </w:rPr>
        <w:t>Southern Law Journal</w:t>
      </w:r>
      <w:r w:rsidRPr="00201117">
        <w:rPr>
          <w:rFonts w:ascii="Times New Roman" w:hAnsi="Times New Roman" w:cs="Times New Roman"/>
          <w:sz w:val="24"/>
          <w:szCs w:val="24"/>
        </w:rPr>
        <w:t>, </w:t>
      </w:r>
      <w:r w:rsidRPr="00201117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201117">
        <w:rPr>
          <w:rFonts w:ascii="Times New Roman" w:hAnsi="Times New Roman" w:cs="Times New Roman"/>
          <w:sz w:val="24"/>
          <w:szCs w:val="24"/>
        </w:rPr>
        <w:t>(1), 69-101.</w:t>
      </w:r>
    </w:p>
    <w:p w:rsidR="00201117" w:rsidRPr="00201117" w:rsidP="00877A24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53"/>
    <w:rsid w:val="00081A5D"/>
    <w:rsid w:val="000E29FC"/>
    <w:rsid w:val="001441BB"/>
    <w:rsid w:val="001C6253"/>
    <w:rsid w:val="001E1D09"/>
    <w:rsid w:val="00201117"/>
    <w:rsid w:val="002160AA"/>
    <w:rsid w:val="004A62FB"/>
    <w:rsid w:val="005111B2"/>
    <w:rsid w:val="006B2096"/>
    <w:rsid w:val="00877A24"/>
    <w:rsid w:val="00B00DB9"/>
    <w:rsid w:val="00CD5F49"/>
    <w:rsid w:val="00F031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3C8E0F"/>
  <w15:chartTrackingRefBased/>
  <w15:docId w15:val="{4FB7D72E-D866-451F-8932-BE75608B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117"/>
  </w:style>
  <w:style w:type="paragraph" w:styleId="Footer">
    <w:name w:val="footer"/>
    <w:basedOn w:val="Normal"/>
    <w:link w:val="FooterChar"/>
    <w:uiPriority w:val="99"/>
    <w:unhideWhenUsed/>
    <w:rsid w:val="0020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9</cp:revision>
  <dcterms:created xsi:type="dcterms:W3CDTF">2021-04-29T07:21:00Z</dcterms:created>
  <dcterms:modified xsi:type="dcterms:W3CDTF">2021-04-29T12:17:00Z</dcterms:modified>
</cp:coreProperties>
</file>